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0D" w:rsidRPr="0050145C" w:rsidRDefault="00C7520D" w:rsidP="00C7520D">
      <w:pPr>
        <w:shd w:val="clear" w:color="auto" w:fill="FFFFFF"/>
        <w:spacing w:before="300" w:after="150" w:line="240" w:lineRule="auto"/>
        <w:outlineLvl w:val="1"/>
        <w:rPr>
          <w:rFonts w:ascii="Times New Roman" w:eastAsia="Times New Roman" w:hAnsi="Times New Roman" w:cs="Times New Roman"/>
          <w:sz w:val="36"/>
          <w:szCs w:val="36"/>
        </w:rPr>
      </w:pPr>
      <w:bookmarkStart w:id="0" w:name="_GoBack"/>
      <w:r w:rsidRPr="0050145C">
        <w:rPr>
          <w:rFonts w:ascii="Times New Roman" w:eastAsia="Times New Roman" w:hAnsi="Times New Roman" w:cs="Times New Roman"/>
          <w:sz w:val="36"/>
          <w:szCs w:val="36"/>
        </w:rPr>
        <w:t xml:space="preserve">Игровая деятельность как средство формирования коммуникативных навыков </w:t>
      </w:r>
      <w:r w:rsidR="009E112A" w:rsidRPr="0050145C">
        <w:rPr>
          <w:rFonts w:ascii="Times New Roman" w:eastAsia="Times New Roman" w:hAnsi="Times New Roman" w:cs="Times New Roman"/>
          <w:sz w:val="36"/>
          <w:szCs w:val="36"/>
        </w:rPr>
        <w:t xml:space="preserve">у детей </w:t>
      </w:r>
      <w:r w:rsidRPr="0050145C">
        <w:rPr>
          <w:rFonts w:ascii="Times New Roman" w:eastAsia="Times New Roman" w:hAnsi="Times New Roman" w:cs="Times New Roman"/>
          <w:sz w:val="36"/>
          <w:szCs w:val="36"/>
        </w:rPr>
        <w:t>первой младшей группы</w:t>
      </w:r>
    </w:p>
    <w:bookmarkEnd w:id="0"/>
    <w:p w:rsidR="00C7520D" w:rsidRPr="0050145C" w:rsidRDefault="00C7520D" w:rsidP="00C7520D">
      <w:pPr>
        <w:shd w:val="clear" w:color="auto" w:fill="FFFFFF"/>
        <w:spacing w:after="150" w:line="240" w:lineRule="auto"/>
        <w:rPr>
          <w:rFonts w:ascii="Times New Roman" w:eastAsia="Times New Roman" w:hAnsi="Times New Roman" w:cs="Times New Roman"/>
          <w:sz w:val="21"/>
          <w:szCs w:val="21"/>
        </w:rPr>
      </w:pP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sz w:val="28"/>
          <w:szCs w:val="28"/>
        </w:rPr>
        <w:t>Актуальной проблемой в настоящее время является формирование коммуникативных навыков общения в дошкольном возрасте.</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sz w:val="28"/>
          <w:szCs w:val="28"/>
        </w:rPr>
        <w:t xml:space="preserve">Педагоги и родители всё чаще с тревогой отмечают, что многие дошкольники испытывают серьёзные трудности в общении с окружающими, особенно со сверстниками. Такие дети не умеют по собственной инициативе обратиться к другому человеку, порой даже стесняются ответить соответствующим образом, если к ним обращается кто – либо. Они не могут поддержать и развить установившийся контакт, затрудняются в согласовании своих действий с партнёрами по общению или адекватном выражении им своей симпатии, сопереживании, поэтому часто конфликтуют с ними или замыкаются в одиночестве. Таким образом, необходимо организовывать специальную деятельность по пробуждению у детей подлинного интереса к окружающим людям, их потребностям; обучать детей совместному поиску взаимовыгодных решений в конфликтных ситуациях; извлекать опыт из неудачного общения. Все эти навыки позволят ребёнку управлять своим эмоциональным состоянием, уходить </w:t>
      </w:r>
      <w:proofErr w:type="gramStart"/>
      <w:r w:rsidRPr="0050145C">
        <w:rPr>
          <w:rFonts w:ascii="Times New Roman" w:eastAsia="Times New Roman" w:hAnsi="Times New Roman" w:cs="Times New Roman"/>
          <w:sz w:val="28"/>
          <w:szCs w:val="28"/>
        </w:rPr>
        <w:t>из</w:t>
      </w:r>
      <w:proofErr w:type="gramEnd"/>
      <w:r w:rsidRPr="0050145C">
        <w:rPr>
          <w:rFonts w:ascii="Times New Roman" w:eastAsia="Times New Roman" w:hAnsi="Times New Roman" w:cs="Times New Roman"/>
          <w:sz w:val="28"/>
          <w:szCs w:val="28"/>
        </w:rPr>
        <w:t xml:space="preserve"> - </w:t>
      </w:r>
      <w:proofErr w:type="gramStart"/>
      <w:r w:rsidRPr="0050145C">
        <w:rPr>
          <w:rFonts w:ascii="Times New Roman" w:eastAsia="Times New Roman" w:hAnsi="Times New Roman" w:cs="Times New Roman"/>
          <w:sz w:val="28"/>
          <w:szCs w:val="28"/>
        </w:rPr>
        <w:t>под</w:t>
      </w:r>
      <w:proofErr w:type="gramEnd"/>
      <w:r w:rsidRPr="0050145C">
        <w:rPr>
          <w:rFonts w:ascii="Times New Roman" w:eastAsia="Times New Roman" w:hAnsi="Times New Roman" w:cs="Times New Roman"/>
          <w:sz w:val="28"/>
          <w:szCs w:val="28"/>
        </w:rPr>
        <w:t xml:space="preserve"> власти конфликта. Общение – это связь между людьми, в результате которой происходит влияние одного человека на другого. В общении реализуется потребность в другом человеке. Посредством общения люди организуют различные виды практической и теоретической деятельности, обмениваются информацией, добиваются взаимопонимания, вырабатывают целесообразную программу действий, взаимно влияют друг на друга. В процессе общения формируются, проявляются и реализуются межличностные взаимоотношения. Если ребёнок, слушая вас, глядит вам в лицо и, улыбаясь в ответ на ваши ласковые слова, устремляет взгляд в ваши глаза – можете быть уверены, что вы общаетесь. У маленьких детей общение, как правило, тесно переплетено с игрой, исследованием предметов, рисованием и другими видами деятельности и перемежается с ними. Ребёнок то занят своим партнёром (взрослым, ровесником), то переключается на другие дела. Но даже краткие моменты общения – это целостная активность, имеющая у детей своеобразную форму существования.</w:t>
      </w:r>
    </w:p>
    <w:p w:rsidR="00C7520D" w:rsidRPr="0050145C" w:rsidRDefault="00C7520D" w:rsidP="00C7520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1"/>
          <w:szCs w:val="21"/>
        </w:rPr>
      </w:pPr>
      <w:proofErr w:type="gramStart"/>
      <w:r w:rsidRPr="0050145C">
        <w:rPr>
          <w:rFonts w:ascii="Times New Roman" w:eastAsia="Times New Roman" w:hAnsi="Times New Roman" w:cs="Times New Roman"/>
          <w:sz w:val="28"/>
          <w:szCs w:val="28"/>
        </w:rPr>
        <w:t>третьем</w:t>
      </w:r>
      <w:proofErr w:type="gramEnd"/>
      <w:r w:rsidRPr="0050145C">
        <w:rPr>
          <w:rFonts w:ascii="Times New Roman" w:eastAsia="Times New Roman" w:hAnsi="Times New Roman" w:cs="Times New Roman"/>
          <w:sz w:val="28"/>
          <w:szCs w:val="28"/>
        </w:rPr>
        <w:t xml:space="preserve"> году жизни дети становятся самостоятельнее. Продолжает развиваться предметная деятельность, ситуативно – деловое общение ребёнка и взрослого; совершенствуются восприятие, речь, игры, наглядно – действенное мышление. В ходе совместной </w:t>
      </w:r>
      <w:proofErr w:type="gramStart"/>
      <w:r w:rsidRPr="0050145C">
        <w:rPr>
          <w:rFonts w:ascii="Times New Roman" w:eastAsia="Times New Roman" w:hAnsi="Times New Roman" w:cs="Times New Roman"/>
          <w:sz w:val="28"/>
          <w:szCs w:val="28"/>
        </w:rPr>
        <w:t>со</w:t>
      </w:r>
      <w:proofErr w:type="gramEnd"/>
      <w:r w:rsidRPr="0050145C">
        <w:rPr>
          <w:rFonts w:ascii="Times New Roman" w:eastAsia="Times New Roman" w:hAnsi="Times New Roman" w:cs="Times New Roman"/>
          <w:sz w:val="28"/>
          <w:szCs w:val="28"/>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w:t>
      </w:r>
      <w:r w:rsidRPr="0050145C">
        <w:rPr>
          <w:rFonts w:ascii="Times New Roman" w:eastAsia="Times New Roman" w:hAnsi="Times New Roman" w:cs="Times New Roman"/>
          <w:sz w:val="28"/>
          <w:szCs w:val="28"/>
        </w:rPr>
        <w:lastRenderedPageBreak/>
        <w:t xml:space="preserve">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 К концу третьего года жизни речь становится средством общения ребёнка со сверстниками. Детям предлагаются разные поручения, которые дадут им возможность общаться со сверстниками и взрослыми. Предлагаются детям для самостоятельного рассматривания картинки, книжки, игрушки в качестве наглядного материала для общения детей друг с другом и воспитателем. Добиваться того, чтобы к концу третьего года жизни речь стала полноценным средством общения детей друг с другом. У детей формируется умение проявлять интерес к игровым действиям сверстников, следует им помогать играть рядом, не мешая друг другу. Развивать умение играть вместе со сверстниками. Развивать у детей желание играть вместе с воспитателем в подвижные игры с простым содержанием. Игра – основной вид деятельности ребёнка. Она оказывает многогранное влияние на его психическое развитие. В игре дети овладевают новыми навыками и умениями, знаниями и способностями. В воспитательной работе по формированию коммуникативных навыков применяются дидактические, подвижные, сюжетно-ролевые, настольные игры. При обучении и правильном подборе игрового материала дети осваивают действия с разнообразными игрушками: разборными (пирамиды, матрёшки, башенки), строительным материалом и сюжетными игрушками (куклы с атрибутами к ним, мишки). Эти действия ребёнок производит по подражанию после показа взрослого.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К концу второго года жизни в игровых действиях детей уже отражается </w:t>
      </w:r>
      <w:proofErr w:type="gramStart"/>
      <w:r w:rsidRPr="0050145C">
        <w:rPr>
          <w:rFonts w:ascii="Times New Roman" w:eastAsia="Times New Roman" w:hAnsi="Times New Roman" w:cs="Times New Roman"/>
          <w:sz w:val="28"/>
          <w:szCs w:val="28"/>
        </w:rPr>
        <w:t>привычная им</w:t>
      </w:r>
      <w:proofErr w:type="gramEnd"/>
      <w:r w:rsidRPr="0050145C">
        <w:rPr>
          <w:rFonts w:ascii="Times New Roman" w:eastAsia="Times New Roman" w:hAnsi="Times New Roman" w:cs="Times New Roman"/>
          <w:sz w:val="28"/>
          <w:szCs w:val="28"/>
        </w:rPr>
        <w:t xml:space="preserve"> жизненная последовательность: погуляв с куклой, кормят её и укладывают спать.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roofErr w:type="gramStart"/>
      <w:r w:rsidRPr="0050145C">
        <w:rPr>
          <w:rFonts w:ascii="Times New Roman" w:eastAsia="Times New Roman" w:hAnsi="Times New Roman" w:cs="Times New Roman"/>
          <w:sz w:val="28"/>
          <w:szCs w:val="28"/>
        </w:rPr>
        <w:t>.</w:t>
      </w:r>
      <w:proofErr w:type="gramEnd"/>
      <w:r w:rsidRPr="0050145C">
        <w:rPr>
          <w:rFonts w:ascii="Times New Roman" w:eastAsia="Times New Roman" w:hAnsi="Times New Roman" w:cs="Times New Roman"/>
          <w:sz w:val="28"/>
          <w:szCs w:val="28"/>
        </w:rPr>
        <w:t xml:space="preserve"> </w:t>
      </w:r>
      <w:proofErr w:type="gramStart"/>
      <w:r w:rsidRPr="0050145C">
        <w:rPr>
          <w:rFonts w:ascii="Times New Roman" w:eastAsia="Times New Roman" w:hAnsi="Times New Roman" w:cs="Times New Roman"/>
          <w:sz w:val="28"/>
          <w:szCs w:val="28"/>
        </w:rPr>
        <w:t>в</w:t>
      </w:r>
      <w:proofErr w:type="gramEnd"/>
      <w:r w:rsidRPr="0050145C">
        <w:rPr>
          <w:rFonts w:ascii="Times New Roman" w:eastAsia="Times New Roman" w:hAnsi="Times New Roman" w:cs="Times New Roman"/>
          <w:sz w:val="28"/>
          <w:szCs w:val="28"/>
        </w:rPr>
        <w:t xml:space="preserve">тором году жизни ребёнок усваивает имена взрослых и детей, с которыми общается повседневно, а также некоторые родственные отношения (мама, папа, бабушка). Дети понимают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Способствовать накоплению опыта доброжелательных взаимоотношений со сверстниками: обращать внимание детей на </w:t>
      </w:r>
      <w:r w:rsidRPr="0050145C">
        <w:rPr>
          <w:rFonts w:ascii="Times New Roman" w:eastAsia="Times New Roman" w:hAnsi="Times New Roman" w:cs="Times New Roman"/>
          <w:sz w:val="28"/>
          <w:szCs w:val="28"/>
        </w:rPr>
        <w:lastRenderedPageBreak/>
        <w:t>ребёнка, проявившего заботу о товарище, выразившего ему сочувствие. Формировать у каждого ребёнка уверенность в том</w:t>
      </w:r>
      <w:proofErr w:type="gramStart"/>
      <w:r w:rsidRPr="0050145C">
        <w:rPr>
          <w:rFonts w:ascii="Times New Roman" w:eastAsia="Times New Roman" w:hAnsi="Times New Roman" w:cs="Times New Roman"/>
          <w:sz w:val="28"/>
          <w:szCs w:val="28"/>
        </w:rPr>
        <w:t>.</w:t>
      </w:r>
      <w:proofErr w:type="gramEnd"/>
      <w:r w:rsidRPr="0050145C">
        <w:rPr>
          <w:rFonts w:ascii="Times New Roman" w:eastAsia="Times New Roman" w:hAnsi="Times New Roman" w:cs="Times New Roman"/>
          <w:sz w:val="28"/>
          <w:szCs w:val="28"/>
        </w:rPr>
        <w:t xml:space="preserve"> </w:t>
      </w:r>
      <w:proofErr w:type="gramStart"/>
      <w:r w:rsidRPr="0050145C">
        <w:rPr>
          <w:rFonts w:ascii="Times New Roman" w:eastAsia="Times New Roman" w:hAnsi="Times New Roman" w:cs="Times New Roman"/>
          <w:sz w:val="28"/>
          <w:szCs w:val="28"/>
        </w:rPr>
        <w:t>ч</w:t>
      </w:r>
      <w:proofErr w:type="gramEnd"/>
      <w:r w:rsidRPr="0050145C">
        <w:rPr>
          <w:rFonts w:ascii="Times New Roman" w:eastAsia="Times New Roman" w:hAnsi="Times New Roman" w:cs="Times New Roman"/>
          <w:sz w:val="28"/>
          <w:szCs w:val="28"/>
        </w:rPr>
        <w:t>то взрослые любят его, как и всех остальных детей.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 Воспитывать внимательное отношение и любовь к родителям и близким людям. Взаимодействие ребёнка со сверстниками – это не только прекрасная возможность совместно познавать окружающий мир, но и возможность общения с детьми своего возраста, возможность общения с мальчиками и девочками. Дети дошкольного возраста активно интересуются друг с другом, у них появляется выраженная потребность в общении со сверстниками. В условиях специального дошкольного воспитания, когда ребёнок постоянно находится с другими детьми, вступает с ними в разнообразные контакты, складывается детское общество, где ребёнок приобретает первые навыки поведения среди равных участников общения. На развитие личности ребёнка влияет группа сверстников. Именно в условиях общения со сверстниками ребёнок постоянно сталкивается с необходимостью применять на практике усваиваемые нормы поведения.</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sz w:val="28"/>
          <w:szCs w:val="28"/>
        </w:rPr>
        <w:t>В возрасте 2 – 3 лет всё большее значение приобретает общение со сверстниками. В целях развития общения детей взрослый помогает ребёнку увидеть в сверстнике – человека, организует совместные игры детей, учит доброжелательному общению, поощряет привлечение внимания к сверстникам, называние по имени, ласковые слова.</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Игра «Ласковое имя».</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Цель:</w:t>
      </w:r>
      <w:r w:rsidRPr="0050145C">
        <w:rPr>
          <w:rFonts w:ascii="Times New Roman" w:eastAsia="Times New Roman" w:hAnsi="Times New Roman" w:cs="Times New Roman"/>
          <w:sz w:val="28"/>
          <w:szCs w:val="28"/>
        </w:rPr>
        <w:t> обучению взаимодействию друг с другом, называние имя другого ребёнка.</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sz w:val="28"/>
          <w:szCs w:val="28"/>
        </w:rPr>
        <w:t>Ход: Дети встают в круг, каждый из них по очереди выходит в центр. Все остальные дети при помощи взрослого называют варианты ласкового имени ребёнка, стоящего в центре круга.</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Игра «Кто пришёл к нам в гости?».</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Цель:</w:t>
      </w:r>
      <w:r w:rsidRPr="0050145C">
        <w:rPr>
          <w:rFonts w:ascii="Times New Roman" w:eastAsia="Times New Roman" w:hAnsi="Times New Roman" w:cs="Times New Roman"/>
          <w:sz w:val="28"/>
          <w:szCs w:val="28"/>
        </w:rPr>
        <w:t> формирование самоуважения детей, активизация доброжелательного отношения детей к сверстникам.</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sz w:val="28"/>
          <w:szCs w:val="28"/>
        </w:rPr>
        <w:t xml:space="preserve">Ход: Взрослый отводит в сторону двоих – троих детей из группы и договаривается с ними о том, что они будут изображать животных, которые придут в гости к ребятам. Дети решают, каких животных они будут изображать. Дети встают в круг. Гости по очереди выходят в круг. Взрослый говорит детям: «Посмотрите, какой замечательный зверь к нам пришёл, </w:t>
      </w:r>
      <w:r w:rsidRPr="0050145C">
        <w:rPr>
          <w:rFonts w:ascii="Times New Roman" w:eastAsia="Times New Roman" w:hAnsi="Times New Roman" w:cs="Times New Roman"/>
          <w:sz w:val="28"/>
          <w:szCs w:val="28"/>
        </w:rPr>
        <w:lastRenderedPageBreak/>
        <w:t xml:space="preserve">какие у него глазки, как он красиво движется». Детям необходимо догадаться, </w:t>
      </w:r>
      <w:proofErr w:type="gramStart"/>
      <w:r w:rsidRPr="0050145C">
        <w:rPr>
          <w:rFonts w:ascii="Times New Roman" w:eastAsia="Times New Roman" w:hAnsi="Times New Roman" w:cs="Times New Roman"/>
          <w:sz w:val="28"/>
          <w:szCs w:val="28"/>
        </w:rPr>
        <w:t>какие</w:t>
      </w:r>
      <w:proofErr w:type="gramEnd"/>
      <w:r w:rsidRPr="0050145C">
        <w:rPr>
          <w:rFonts w:ascii="Times New Roman" w:eastAsia="Times New Roman" w:hAnsi="Times New Roman" w:cs="Times New Roman"/>
          <w:sz w:val="28"/>
          <w:szCs w:val="28"/>
        </w:rPr>
        <w:t xml:space="preserve"> звери к ним пришли и </w:t>
      </w:r>
      <w:proofErr w:type="gramStart"/>
      <w:r w:rsidRPr="0050145C">
        <w:rPr>
          <w:rFonts w:ascii="Times New Roman" w:eastAsia="Times New Roman" w:hAnsi="Times New Roman" w:cs="Times New Roman"/>
          <w:sz w:val="28"/>
          <w:szCs w:val="28"/>
        </w:rPr>
        <w:t>какое</w:t>
      </w:r>
      <w:proofErr w:type="gramEnd"/>
      <w:r w:rsidRPr="0050145C">
        <w:rPr>
          <w:rFonts w:ascii="Times New Roman" w:eastAsia="Times New Roman" w:hAnsi="Times New Roman" w:cs="Times New Roman"/>
          <w:sz w:val="28"/>
          <w:szCs w:val="28"/>
        </w:rPr>
        <w:t xml:space="preserve"> у них было настроение.</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Игра «Наше солнце».</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Цель: </w:t>
      </w:r>
      <w:r w:rsidRPr="0050145C">
        <w:rPr>
          <w:rFonts w:ascii="Times New Roman" w:eastAsia="Times New Roman" w:hAnsi="Times New Roman" w:cs="Times New Roman"/>
          <w:sz w:val="28"/>
          <w:szCs w:val="28"/>
        </w:rPr>
        <w:t>формирование объединению и взаимодействию детей в группе.</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sz w:val="28"/>
          <w:szCs w:val="28"/>
        </w:rPr>
        <w:t xml:space="preserve">Ход: Взрослый рисует на ватмане большой круг. Затем обрисовывает ладони детей, </w:t>
      </w:r>
      <w:proofErr w:type="gramStart"/>
      <w:r w:rsidRPr="0050145C">
        <w:rPr>
          <w:rFonts w:ascii="Times New Roman" w:eastAsia="Times New Roman" w:hAnsi="Times New Roman" w:cs="Times New Roman"/>
          <w:sz w:val="28"/>
          <w:szCs w:val="28"/>
        </w:rPr>
        <w:t>создавая</w:t>
      </w:r>
      <w:proofErr w:type="gramEnd"/>
      <w:r w:rsidRPr="0050145C">
        <w:rPr>
          <w:rFonts w:ascii="Times New Roman" w:eastAsia="Times New Roman" w:hAnsi="Times New Roman" w:cs="Times New Roman"/>
          <w:sz w:val="28"/>
          <w:szCs w:val="28"/>
        </w:rPr>
        <w:t xml:space="preserve"> таким образом лучики солнца. При помощи взрослого дети раскрашивают нарисованные ладошки. В итоге получается красивое разноцветное солнце, которое вывешивается в группе.</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Игра «Покажу, как я люблю».</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Цель: </w:t>
      </w:r>
      <w:r w:rsidRPr="0050145C">
        <w:rPr>
          <w:rFonts w:ascii="Times New Roman" w:eastAsia="Times New Roman" w:hAnsi="Times New Roman" w:cs="Times New Roman"/>
          <w:sz w:val="28"/>
          <w:szCs w:val="28"/>
        </w:rPr>
        <w:t>формирование у детей умения любить окружающих.</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sz w:val="28"/>
          <w:szCs w:val="28"/>
        </w:rPr>
        <w:t>Ход: Взрослый говорит, что можно показать человеку, что ты его любишь, только прикосновениями, без слов. Далее один из ребят превращается в маму, другой – в её сыночка и показывают, как они любят друг друга. Следующая пара – «мама» и «дочка»</w:t>
      </w:r>
      <w:proofErr w:type="gramStart"/>
      <w:r w:rsidRPr="0050145C">
        <w:rPr>
          <w:rFonts w:ascii="Times New Roman" w:eastAsia="Times New Roman" w:hAnsi="Times New Roman" w:cs="Times New Roman"/>
          <w:sz w:val="28"/>
          <w:szCs w:val="28"/>
        </w:rPr>
        <w:t>,п</w:t>
      </w:r>
      <w:proofErr w:type="gramEnd"/>
      <w:r w:rsidRPr="0050145C">
        <w:rPr>
          <w:rFonts w:ascii="Times New Roman" w:eastAsia="Times New Roman" w:hAnsi="Times New Roman" w:cs="Times New Roman"/>
          <w:sz w:val="28"/>
          <w:szCs w:val="28"/>
        </w:rPr>
        <w:t>отом «бабушка» и «внук».</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Игра «Обижаться не могу, ой, смеюсь, кукареку!»</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Цель: </w:t>
      </w:r>
      <w:r w:rsidRPr="0050145C">
        <w:rPr>
          <w:rFonts w:ascii="Times New Roman" w:eastAsia="Times New Roman" w:hAnsi="Times New Roman" w:cs="Times New Roman"/>
          <w:sz w:val="28"/>
          <w:szCs w:val="28"/>
        </w:rPr>
        <w:t>формирование уменьшения обидчивости у детей.</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sz w:val="28"/>
          <w:szCs w:val="28"/>
        </w:rPr>
        <w:t xml:space="preserve">Ход: Один ребёнок садится на «волшебный стульчик», другой </w:t>
      </w:r>
      <w:proofErr w:type="gramStart"/>
      <w:r w:rsidRPr="0050145C">
        <w:rPr>
          <w:rFonts w:ascii="Times New Roman" w:eastAsia="Times New Roman" w:hAnsi="Times New Roman" w:cs="Times New Roman"/>
          <w:sz w:val="28"/>
          <w:szCs w:val="28"/>
        </w:rPr>
        <w:t>понарошку</w:t>
      </w:r>
      <w:proofErr w:type="gramEnd"/>
      <w:r w:rsidRPr="0050145C">
        <w:rPr>
          <w:rFonts w:ascii="Times New Roman" w:eastAsia="Times New Roman" w:hAnsi="Times New Roman" w:cs="Times New Roman"/>
          <w:sz w:val="28"/>
          <w:szCs w:val="28"/>
        </w:rPr>
        <w:t xml:space="preserve"> должен обидеть его. Взрослый начинает при этом говорить слова: «Обижаться не могу…» - ребёнок продолжает: «Ой, смеюсь, кукареку!»</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Игра «Звериное пианино».</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Цель: </w:t>
      </w:r>
      <w:r w:rsidRPr="0050145C">
        <w:rPr>
          <w:rFonts w:ascii="Times New Roman" w:eastAsia="Times New Roman" w:hAnsi="Times New Roman" w:cs="Times New Roman"/>
          <w:sz w:val="28"/>
          <w:szCs w:val="28"/>
        </w:rPr>
        <w:t>развитие у детей умения сотрудничать.</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sz w:val="28"/>
          <w:szCs w:val="28"/>
        </w:rPr>
        <w:t>Ход: Дети садятся на корточки в одну линию. Они клавиши пианино, которые звучат голосами разных животных. Ведущий раздаёт детям карточки с изображением животных, голосами которых будут звучать «клавиши» (кошка, собака, свинья, мышка). Потом взрослый дотрагивается до детей, как будто нажимает клавиши. Клавишам нужно звучать голосами соответствующих животных.</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Игра «Паровозик».</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Цель: </w:t>
      </w:r>
      <w:r w:rsidRPr="0050145C">
        <w:rPr>
          <w:rFonts w:ascii="Times New Roman" w:eastAsia="Times New Roman" w:hAnsi="Times New Roman" w:cs="Times New Roman"/>
          <w:sz w:val="28"/>
          <w:szCs w:val="28"/>
        </w:rPr>
        <w:t>обучение ребёнка отзываться на своё имя, запоминать имена сверстников, действовать по показу и словесной инструкции.</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sz w:val="28"/>
          <w:szCs w:val="28"/>
        </w:rPr>
        <w:t>Ход: Взрослый объясняет детям, что сейчас они будут играть в паровозик. Главным паровозом будет взрослый, а дети – вагончики. Он поочерёдно подзывает к себе детей: «Я буду паровозом, а вы вагончиками. «Петя, иди ко мне, становись за мной, держи меня за пояс, вот так. Теперь Ваня, иди сюда, встань за Петей, держи его за пояс». После того как все дети выстроились, «поезд» отправляется в путь. Взрослый, имитируя движение паровоза «</w:t>
      </w:r>
      <w:proofErr w:type="spellStart"/>
      <w:r w:rsidRPr="0050145C">
        <w:rPr>
          <w:rFonts w:ascii="Times New Roman" w:eastAsia="Times New Roman" w:hAnsi="Times New Roman" w:cs="Times New Roman"/>
          <w:sz w:val="28"/>
          <w:szCs w:val="28"/>
        </w:rPr>
        <w:t>Чух-чух</w:t>
      </w:r>
      <w:proofErr w:type="spellEnd"/>
      <w:r w:rsidRPr="0050145C">
        <w:rPr>
          <w:rFonts w:ascii="Times New Roman" w:eastAsia="Times New Roman" w:hAnsi="Times New Roman" w:cs="Times New Roman"/>
          <w:sz w:val="28"/>
          <w:szCs w:val="28"/>
        </w:rPr>
        <w:t>, у-у-у!» побуждает детей повторить их.</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bCs/>
          <w:sz w:val="28"/>
        </w:rPr>
        <w:lastRenderedPageBreak/>
        <w:t>Игра «Зеркала».</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Цель:</w:t>
      </w:r>
      <w:r w:rsidRPr="0050145C">
        <w:rPr>
          <w:rFonts w:ascii="Times New Roman" w:eastAsia="Times New Roman" w:hAnsi="Times New Roman" w:cs="Times New Roman"/>
          <w:sz w:val="28"/>
          <w:szCs w:val="28"/>
          <w:shd w:val="clear" w:color="auto" w:fill="FFFFFF"/>
        </w:rPr>
        <w:t> развитие наблюдательности и коммуникативных навыков.</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sz w:val="28"/>
          <w:szCs w:val="28"/>
          <w:shd w:val="clear" w:color="auto" w:fill="FFFFFF"/>
        </w:rPr>
        <w:t>Ход: Ведущий становится в центре, дети обступают его полукругом. Ведущий может показывать любые движения, играющие должны повторить их. Если ребёнок ошибается, он выбывает. Победивший ребёнок становится ведущим.</w:t>
      </w:r>
    </w:p>
    <w:p w:rsidR="00C7520D" w:rsidRPr="0050145C" w:rsidRDefault="00C7520D" w:rsidP="00C7520D">
      <w:pPr>
        <w:shd w:val="clear" w:color="auto" w:fill="FFFFFF"/>
        <w:spacing w:after="150" w:line="240" w:lineRule="auto"/>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Игра</w:t>
      </w:r>
      <w:r w:rsidRPr="0050145C">
        <w:rPr>
          <w:rFonts w:ascii="Times New Roman" w:eastAsia="Times New Roman" w:hAnsi="Times New Roman" w:cs="Times New Roman"/>
          <w:bCs/>
          <w:sz w:val="21"/>
        </w:rPr>
        <w:t> </w:t>
      </w:r>
      <w:r w:rsidRPr="0050145C">
        <w:rPr>
          <w:rFonts w:ascii="Times New Roman" w:eastAsia="Times New Roman" w:hAnsi="Times New Roman" w:cs="Times New Roman"/>
          <w:bCs/>
          <w:sz w:val="28"/>
        </w:rPr>
        <w:t>«Дракончик ловит свой хвост».</w:t>
      </w:r>
    </w:p>
    <w:p w:rsidR="00C7520D" w:rsidRPr="0050145C" w:rsidRDefault="00C7520D" w:rsidP="00C7520D">
      <w:pPr>
        <w:shd w:val="clear" w:color="auto" w:fill="FFFFFF"/>
        <w:spacing w:after="150" w:line="240" w:lineRule="auto"/>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Цель: объединение детей в группу</w:t>
      </w:r>
    </w:p>
    <w:p w:rsidR="00C7520D" w:rsidRPr="0050145C" w:rsidRDefault="00C7520D" w:rsidP="00C7520D">
      <w:pPr>
        <w:shd w:val="clear" w:color="auto" w:fill="FFFFFF"/>
        <w:spacing w:after="150" w:line="240" w:lineRule="auto"/>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Ход: Дети становятся «паровозиком», держась за пояс впереди стоящего. Под звуки музыки первый участник (голова дракона) пытается поймать последнего (хвост дракона), остальные крепко держатся друг за друга;</w:t>
      </w:r>
    </w:p>
    <w:p w:rsidR="00C7520D" w:rsidRPr="0050145C" w:rsidRDefault="00C7520D" w:rsidP="00C7520D">
      <w:pPr>
        <w:shd w:val="clear" w:color="auto" w:fill="FFFFFF"/>
        <w:spacing w:after="150" w:line="240" w:lineRule="auto"/>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Игра «У птички болит крылышко»</w:t>
      </w:r>
      <w:proofErr w:type="gramStart"/>
      <w:r w:rsidRPr="0050145C">
        <w:rPr>
          <w:rFonts w:ascii="Times New Roman" w:eastAsia="Times New Roman" w:hAnsi="Times New Roman" w:cs="Times New Roman"/>
          <w:bCs/>
          <w:sz w:val="28"/>
        </w:rPr>
        <w:t> .</w:t>
      </w:r>
      <w:proofErr w:type="gramEnd"/>
    </w:p>
    <w:p w:rsidR="00C7520D" w:rsidRPr="0050145C" w:rsidRDefault="00C7520D" w:rsidP="00C7520D">
      <w:pPr>
        <w:shd w:val="clear" w:color="auto" w:fill="FFFFFF"/>
        <w:spacing w:after="150" w:line="240" w:lineRule="auto"/>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Цель: формирование у детей любви к окружающим.</w:t>
      </w:r>
    </w:p>
    <w:p w:rsidR="00C7520D" w:rsidRPr="0050145C" w:rsidRDefault="00C7520D" w:rsidP="00C7520D">
      <w:pPr>
        <w:shd w:val="clear" w:color="auto" w:fill="FFFFFF"/>
        <w:spacing w:after="150" w:line="240" w:lineRule="auto"/>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Ход: один ребенок изображает больную птичку, он грустит, ложится на коврик, остальные дети по примеру воспитателя по очереди стараются утешить ее, поддержать ласковыми словами;</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Вывод:</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sz w:val="28"/>
          <w:szCs w:val="28"/>
        </w:rPr>
        <w:t>Ранние формы общения во многом определяют дальнейшее развитие и влияют на личность человека, на его отношение к окружающим людям, к себе, к миру. В игровой деятельности детей непрерывно возникают ситуации, требующие согласования действий, проявления доброжелательного отношения к партнёрам по игре, умения отказаться от личных желаний ради достижения общих целей. Эффективности проводимых мероприятий по развитию навыков общения у дошкольников способствует создание атмосферы сотрудничества и партнёрства. Педагогические приёмы позволяют развивать у детей коммуникативные, речевые умения, культуру общения, доброжелательность. </w:t>
      </w:r>
      <w:r w:rsidRPr="0050145C">
        <w:rPr>
          <w:rFonts w:ascii="Times New Roman" w:eastAsia="Times New Roman" w:hAnsi="Times New Roman" w:cs="Times New Roman"/>
          <w:bCs/>
          <w:sz w:val="28"/>
        </w:rPr>
        <w:t>Работа по формированию коммуникативных навыков общения у детей раннего возраста способна обогатить социальный опыт детей и возможно устранить большую часть проблем в общении. Ведь во главе воспитания культурного человека стоим мы — воспитатели и родители.</w:t>
      </w:r>
    </w:p>
    <w:p w:rsidR="00C7520D" w:rsidRPr="0050145C" w:rsidRDefault="00C7520D" w:rsidP="00C7520D">
      <w:pPr>
        <w:shd w:val="clear" w:color="auto" w:fill="FFFFFF"/>
        <w:spacing w:after="150" w:line="240" w:lineRule="auto"/>
        <w:rPr>
          <w:rFonts w:ascii="Times New Roman" w:eastAsia="Times New Roman" w:hAnsi="Times New Roman" w:cs="Times New Roman"/>
          <w:sz w:val="21"/>
          <w:szCs w:val="21"/>
        </w:rPr>
      </w:pPr>
      <w:r w:rsidRPr="0050145C">
        <w:rPr>
          <w:rFonts w:ascii="Times New Roman" w:eastAsia="Times New Roman" w:hAnsi="Times New Roman" w:cs="Times New Roman"/>
          <w:sz w:val="21"/>
          <w:szCs w:val="21"/>
        </w:rPr>
        <w:t> </w:t>
      </w:r>
    </w:p>
    <w:p w:rsidR="00C7520D" w:rsidRPr="0050145C" w:rsidRDefault="00C7520D" w:rsidP="00C7520D">
      <w:pPr>
        <w:shd w:val="clear" w:color="auto" w:fill="FFFFFF"/>
        <w:spacing w:after="150" w:line="240" w:lineRule="auto"/>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Информационные источники:</w:t>
      </w:r>
    </w:p>
    <w:p w:rsidR="00C7520D" w:rsidRPr="0050145C" w:rsidRDefault="00C7520D" w:rsidP="00C7520D">
      <w:pPr>
        <w:shd w:val="clear" w:color="auto" w:fill="FFFFFF"/>
        <w:spacing w:after="150" w:line="240" w:lineRule="auto"/>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 xml:space="preserve">1. С. </w:t>
      </w:r>
      <w:proofErr w:type="spellStart"/>
      <w:r w:rsidRPr="0050145C">
        <w:rPr>
          <w:rFonts w:ascii="Times New Roman" w:eastAsia="Times New Roman" w:hAnsi="Times New Roman" w:cs="Times New Roman"/>
          <w:bCs/>
          <w:sz w:val="28"/>
        </w:rPr>
        <w:t>Хромова</w:t>
      </w:r>
      <w:proofErr w:type="spellEnd"/>
      <w:r w:rsidRPr="0050145C">
        <w:rPr>
          <w:rFonts w:ascii="Times New Roman" w:eastAsia="Times New Roman" w:hAnsi="Times New Roman" w:cs="Times New Roman"/>
          <w:bCs/>
          <w:sz w:val="28"/>
        </w:rPr>
        <w:t xml:space="preserve"> «Игровые уроки общения для детей»</w:t>
      </w:r>
    </w:p>
    <w:p w:rsidR="00C7520D" w:rsidRPr="0050145C" w:rsidRDefault="00C7520D" w:rsidP="00C7520D">
      <w:pPr>
        <w:shd w:val="clear" w:color="auto" w:fill="FFFFFF"/>
        <w:spacing w:after="150" w:line="240" w:lineRule="auto"/>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 xml:space="preserve">2. Е.В. </w:t>
      </w:r>
      <w:proofErr w:type="spellStart"/>
      <w:r w:rsidRPr="0050145C">
        <w:rPr>
          <w:rFonts w:ascii="Times New Roman" w:eastAsia="Times New Roman" w:hAnsi="Times New Roman" w:cs="Times New Roman"/>
          <w:bCs/>
          <w:sz w:val="28"/>
        </w:rPr>
        <w:t>Жердева</w:t>
      </w:r>
      <w:proofErr w:type="spellEnd"/>
      <w:r w:rsidRPr="0050145C">
        <w:rPr>
          <w:rFonts w:ascii="Times New Roman" w:eastAsia="Times New Roman" w:hAnsi="Times New Roman" w:cs="Times New Roman"/>
          <w:bCs/>
          <w:sz w:val="28"/>
        </w:rPr>
        <w:t xml:space="preserve"> «Дети раннего возраста в детском саду».</w:t>
      </w:r>
    </w:p>
    <w:p w:rsidR="00C7520D" w:rsidRPr="0050145C" w:rsidRDefault="00C7520D" w:rsidP="00C7520D">
      <w:pPr>
        <w:shd w:val="clear" w:color="auto" w:fill="FFFFFF"/>
        <w:spacing w:after="150" w:line="240" w:lineRule="auto"/>
        <w:rPr>
          <w:rFonts w:ascii="Times New Roman" w:eastAsia="Times New Roman" w:hAnsi="Times New Roman" w:cs="Times New Roman"/>
          <w:sz w:val="21"/>
          <w:szCs w:val="21"/>
        </w:rPr>
      </w:pPr>
      <w:r w:rsidRPr="0050145C">
        <w:rPr>
          <w:rFonts w:ascii="Times New Roman" w:eastAsia="Times New Roman" w:hAnsi="Times New Roman" w:cs="Times New Roman"/>
          <w:bCs/>
          <w:sz w:val="28"/>
        </w:rPr>
        <w:t xml:space="preserve">3. А.Г. </w:t>
      </w:r>
      <w:proofErr w:type="spellStart"/>
      <w:r w:rsidRPr="0050145C">
        <w:rPr>
          <w:rFonts w:ascii="Times New Roman" w:eastAsia="Times New Roman" w:hAnsi="Times New Roman" w:cs="Times New Roman"/>
          <w:bCs/>
          <w:sz w:val="28"/>
        </w:rPr>
        <w:t>Арушанова</w:t>
      </w:r>
      <w:proofErr w:type="spellEnd"/>
      <w:r w:rsidRPr="0050145C">
        <w:rPr>
          <w:rFonts w:ascii="Times New Roman" w:eastAsia="Times New Roman" w:hAnsi="Times New Roman" w:cs="Times New Roman"/>
          <w:bCs/>
          <w:sz w:val="28"/>
        </w:rPr>
        <w:t xml:space="preserve"> «Речь и речевое общение детей». М., Мозаика-Синтез, 2000г.</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sz w:val="28"/>
          <w:szCs w:val="28"/>
        </w:rPr>
        <w:t>4. М.А. Панфилова «</w:t>
      </w:r>
      <w:proofErr w:type="spellStart"/>
      <w:r w:rsidRPr="0050145C">
        <w:rPr>
          <w:rFonts w:ascii="Times New Roman" w:eastAsia="Times New Roman" w:hAnsi="Times New Roman" w:cs="Times New Roman"/>
          <w:sz w:val="28"/>
          <w:szCs w:val="28"/>
        </w:rPr>
        <w:t>Игротерапия</w:t>
      </w:r>
      <w:proofErr w:type="spellEnd"/>
      <w:r w:rsidRPr="0050145C">
        <w:rPr>
          <w:rFonts w:ascii="Times New Roman" w:eastAsia="Times New Roman" w:hAnsi="Times New Roman" w:cs="Times New Roman"/>
          <w:sz w:val="28"/>
          <w:szCs w:val="28"/>
        </w:rPr>
        <w:t xml:space="preserve"> общения». М., 2000г.</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sz w:val="28"/>
          <w:szCs w:val="28"/>
        </w:rPr>
        <w:lastRenderedPageBreak/>
        <w:t>5. Е.К. Горшкова «Учите детей общаться». Дошкольное воспитание. 2000г.</w:t>
      </w:r>
    </w:p>
    <w:p w:rsidR="00C7520D" w:rsidRPr="0050145C" w:rsidRDefault="00C7520D" w:rsidP="00C7520D">
      <w:pPr>
        <w:shd w:val="clear" w:color="auto" w:fill="FFFFFF"/>
        <w:spacing w:after="150" w:line="240" w:lineRule="auto"/>
        <w:jc w:val="both"/>
        <w:rPr>
          <w:rFonts w:ascii="Times New Roman" w:eastAsia="Times New Roman" w:hAnsi="Times New Roman" w:cs="Times New Roman"/>
          <w:sz w:val="21"/>
          <w:szCs w:val="21"/>
        </w:rPr>
      </w:pPr>
      <w:r w:rsidRPr="0050145C">
        <w:rPr>
          <w:rFonts w:ascii="Times New Roman" w:eastAsia="Times New Roman" w:hAnsi="Times New Roman" w:cs="Times New Roman"/>
          <w:sz w:val="28"/>
          <w:szCs w:val="28"/>
        </w:rPr>
        <w:t>6. М.А. Васильева «От рождения до школы. Основная общеобразовательная программа дошкольного образования» </w:t>
      </w:r>
      <w:r w:rsidRPr="0050145C">
        <w:rPr>
          <w:rFonts w:ascii="Times New Roman" w:eastAsia="Times New Roman" w:hAnsi="Times New Roman" w:cs="Times New Roman"/>
          <w:bCs/>
          <w:sz w:val="28"/>
        </w:rPr>
        <w:t>М., Мозаика-Синтез, </w:t>
      </w:r>
      <w:r w:rsidRPr="0050145C">
        <w:rPr>
          <w:rFonts w:ascii="Times New Roman" w:eastAsia="Times New Roman" w:hAnsi="Times New Roman" w:cs="Times New Roman"/>
          <w:sz w:val="28"/>
          <w:szCs w:val="28"/>
        </w:rPr>
        <w:t>2010г.</w:t>
      </w:r>
    </w:p>
    <w:p w:rsidR="009C6206" w:rsidRPr="0050145C" w:rsidRDefault="009C6206">
      <w:pPr>
        <w:rPr>
          <w:rFonts w:ascii="Times New Roman" w:hAnsi="Times New Roman" w:cs="Times New Roman"/>
        </w:rPr>
      </w:pPr>
    </w:p>
    <w:sectPr w:rsidR="009C6206" w:rsidRPr="0050145C" w:rsidSect="009C6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B617E"/>
    <w:multiLevelType w:val="multilevel"/>
    <w:tmpl w:val="E916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0D"/>
    <w:rsid w:val="000F67BA"/>
    <w:rsid w:val="00267EA4"/>
    <w:rsid w:val="00345B65"/>
    <w:rsid w:val="0050145C"/>
    <w:rsid w:val="008C23CC"/>
    <w:rsid w:val="009C6206"/>
    <w:rsid w:val="009E112A"/>
    <w:rsid w:val="00AB646E"/>
    <w:rsid w:val="00BF642E"/>
    <w:rsid w:val="00C7520D"/>
    <w:rsid w:val="00DC7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752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520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752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752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752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520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752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75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1811</Words>
  <Characters>10326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2</cp:revision>
  <dcterms:created xsi:type="dcterms:W3CDTF">2021-10-04T11:22:00Z</dcterms:created>
  <dcterms:modified xsi:type="dcterms:W3CDTF">2021-10-04T11:22:00Z</dcterms:modified>
</cp:coreProperties>
</file>